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3AFE" w14:textId="77777777" w:rsidR="001E4452" w:rsidRDefault="00000000">
      <w:pPr>
        <w:spacing w:after="3" w:line="260" w:lineRule="auto"/>
        <w:ind w:left="24" w:hanging="10"/>
      </w:pPr>
      <w:r>
        <w:rPr>
          <w:noProof/>
        </w:rPr>
        <w:drawing>
          <wp:anchor distT="0" distB="0" distL="114300" distR="114300" simplePos="0" relativeHeight="251658240" behindDoc="0" locked="0" layoutInCell="1" allowOverlap="0" wp14:anchorId="10567E6F" wp14:editId="613D2756">
            <wp:simplePos x="0" y="0"/>
            <wp:positionH relativeFrom="column">
              <wp:posOffset>2877312</wp:posOffset>
            </wp:positionH>
            <wp:positionV relativeFrom="paragraph">
              <wp:posOffset>-127342</wp:posOffset>
            </wp:positionV>
            <wp:extent cx="1246632" cy="1164689"/>
            <wp:effectExtent l="0" t="0" r="0" b="0"/>
            <wp:wrapSquare wrapText="bothSides"/>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5"/>
                    <a:stretch>
                      <a:fillRect/>
                    </a:stretch>
                  </pic:blipFill>
                  <pic:spPr>
                    <a:xfrm>
                      <a:off x="0" y="0"/>
                      <a:ext cx="1246632" cy="1164689"/>
                    </a:xfrm>
                    <a:prstGeom prst="rect">
                      <a:avLst/>
                    </a:prstGeom>
                  </pic:spPr>
                </pic:pic>
              </a:graphicData>
            </a:graphic>
          </wp:anchor>
        </w:drawing>
      </w:r>
      <w:r>
        <w:rPr>
          <w:sz w:val="20"/>
        </w:rPr>
        <w:t>14823 PATH VALLEY RD.</w:t>
      </w:r>
    </w:p>
    <w:p w14:paraId="546417FC" w14:textId="77777777" w:rsidR="001E4452" w:rsidRDefault="00000000">
      <w:pPr>
        <w:spacing w:after="3" w:line="260" w:lineRule="auto"/>
        <w:ind w:left="24" w:hanging="10"/>
      </w:pPr>
      <w:r>
        <w:rPr>
          <w:sz w:val="20"/>
        </w:rPr>
        <w:t>WILLOW HILL, PA 17271</w:t>
      </w:r>
    </w:p>
    <w:p w14:paraId="1EF9061A" w14:textId="77777777" w:rsidR="001E4452" w:rsidRDefault="00000000">
      <w:pPr>
        <w:spacing w:after="49" w:line="260" w:lineRule="auto"/>
        <w:ind w:left="24" w:hanging="10"/>
      </w:pPr>
      <w:r>
        <w:rPr>
          <w:sz w:val="20"/>
        </w:rPr>
        <w:t>Phone: 717-349-7172</w:t>
      </w:r>
    </w:p>
    <w:p w14:paraId="526BC7F8" w14:textId="77777777" w:rsidR="001E4452" w:rsidRDefault="00000000">
      <w:pPr>
        <w:tabs>
          <w:tab w:val="center" w:pos="1368"/>
        </w:tabs>
        <w:spacing w:after="3" w:line="260" w:lineRule="auto"/>
        <w:ind w:left="0" w:firstLine="0"/>
      </w:pPr>
      <w:r>
        <w:rPr>
          <w:sz w:val="20"/>
        </w:rPr>
        <w:t>Fax:</w:t>
      </w:r>
      <w:r>
        <w:rPr>
          <w:sz w:val="20"/>
        </w:rPr>
        <w:tab/>
        <w:t>717-349-2748</w:t>
      </w:r>
    </w:p>
    <w:p w14:paraId="0BE35B99" w14:textId="77777777" w:rsidR="001E4452" w:rsidRDefault="001E4452">
      <w:pPr>
        <w:sectPr w:rsidR="001E4452">
          <w:pgSz w:w="12240" w:h="15840"/>
          <w:pgMar w:top="758" w:right="9139" w:bottom="1897" w:left="811" w:header="720" w:footer="720" w:gutter="0"/>
          <w:cols w:space="720"/>
        </w:sectPr>
      </w:pPr>
    </w:p>
    <w:p w14:paraId="5860E10C" w14:textId="77777777" w:rsidR="001E4452" w:rsidRDefault="001E4452">
      <w:pPr>
        <w:sectPr w:rsidR="001E4452">
          <w:type w:val="continuous"/>
          <w:pgSz w:w="12240" w:h="15840"/>
          <w:pgMar w:top="758" w:right="648" w:bottom="1897" w:left="9326" w:header="720" w:footer="720" w:gutter="0"/>
          <w:cols w:space="720"/>
        </w:sectPr>
      </w:pPr>
    </w:p>
    <w:p w14:paraId="17A6708A" w14:textId="3DC6CECB" w:rsidR="001E4452" w:rsidRDefault="004F5B73">
      <w:pPr>
        <w:pStyle w:val="Heading1"/>
      </w:pPr>
      <w:r>
        <w:t xml:space="preserve">                                     </w:t>
      </w:r>
    </w:p>
    <w:p w14:paraId="38A63404" w14:textId="77777777" w:rsidR="004F5B73" w:rsidRDefault="004F5B73" w:rsidP="004F5B73">
      <w:pPr>
        <w:pStyle w:val="Heading1"/>
      </w:pPr>
      <w:r>
        <w:t>FANNETT METAL</w:t>
      </w:r>
    </w:p>
    <w:p w14:paraId="6738162D" w14:textId="77777777" w:rsidR="001E4452" w:rsidRDefault="00000000">
      <w:pPr>
        <w:spacing w:after="0" w:line="259" w:lineRule="auto"/>
        <w:ind w:left="586" w:firstLine="0"/>
        <w:jc w:val="center"/>
      </w:pPr>
      <w:r>
        <w:rPr>
          <w:rFonts w:ascii="Calibri" w:eastAsia="Calibri" w:hAnsi="Calibri" w:cs="Calibri"/>
          <w:sz w:val="28"/>
        </w:rPr>
        <w:t>SCHOOL DISTRICT</w:t>
      </w:r>
    </w:p>
    <w:p w14:paraId="6DB7B774" w14:textId="77777777" w:rsidR="001E4452" w:rsidRDefault="00000000">
      <w:pPr>
        <w:spacing w:after="0" w:line="265" w:lineRule="auto"/>
        <w:ind w:left="346" w:hanging="10"/>
        <w:jc w:val="center"/>
      </w:pPr>
      <w:r>
        <w:rPr>
          <w:sz w:val="20"/>
        </w:rPr>
        <w:t>Inspiring And Empowering All Learners</w:t>
      </w:r>
    </w:p>
    <w:p w14:paraId="3C05C7B0" w14:textId="77777777" w:rsidR="001E4452" w:rsidRDefault="00000000">
      <w:pPr>
        <w:spacing w:after="791" w:line="265" w:lineRule="auto"/>
        <w:ind w:left="346" w:right="5" w:hanging="10"/>
        <w:jc w:val="center"/>
      </w:pPr>
      <w:r>
        <w:rPr>
          <w:sz w:val="20"/>
        </w:rPr>
        <w:t>For Tomorrow's Challenges</w:t>
      </w:r>
    </w:p>
    <w:p w14:paraId="44CA902A" w14:textId="77777777" w:rsidR="001E4452" w:rsidRDefault="00000000">
      <w:pPr>
        <w:spacing w:after="819"/>
        <w:ind w:left="9"/>
      </w:pPr>
      <w:r>
        <w:t>October 14, 2025</w:t>
      </w:r>
    </w:p>
    <w:p w14:paraId="2A09844F" w14:textId="77777777" w:rsidR="001E4452" w:rsidRDefault="00000000">
      <w:pPr>
        <w:ind w:left="9"/>
      </w:pPr>
      <w:r>
        <w:t>Dear Parents and Guardians,</w:t>
      </w:r>
    </w:p>
    <w:p w14:paraId="4A259780" w14:textId="77777777" w:rsidR="001E4452" w:rsidRDefault="00000000">
      <w:pPr>
        <w:ind w:left="39" w:hanging="533"/>
      </w:pPr>
      <w:r>
        <w:rPr>
          <w:noProof/>
        </w:rPr>
        <w:drawing>
          <wp:inline distT="0" distB="0" distL="0" distR="0" wp14:anchorId="021B053B" wp14:editId="61A46CFE">
            <wp:extent cx="30480" cy="24392"/>
            <wp:effectExtent l="0" t="0" r="0" b="0"/>
            <wp:docPr id="1422" name="Picture 1422"/>
            <wp:cNvGraphicFramePr/>
            <a:graphic xmlns:a="http://schemas.openxmlformats.org/drawingml/2006/main">
              <a:graphicData uri="http://schemas.openxmlformats.org/drawingml/2006/picture">
                <pic:pic xmlns:pic="http://schemas.openxmlformats.org/drawingml/2006/picture">
                  <pic:nvPicPr>
                    <pic:cNvPr id="1422" name="Picture 1422"/>
                    <pic:cNvPicPr/>
                  </pic:nvPicPr>
                  <pic:blipFill>
                    <a:blip r:embed="rId6"/>
                    <a:stretch>
                      <a:fillRect/>
                    </a:stretch>
                  </pic:blipFill>
                  <pic:spPr>
                    <a:xfrm>
                      <a:off x="0" y="0"/>
                      <a:ext cx="30480" cy="24392"/>
                    </a:xfrm>
                    <a:prstGeom prst="rect">
                      <a:avLst/>
                    </a:prstGeom>
                  </pic:spPr>
                </pic:pic>
              </a:graphicData>
            </a:graphic>
          </wp:inline>
        </w:drawing>
      </w:r>
      <w:r>
        <w:tab/>
        <w:t>The health and safety of our students and staff remain our top priority. As part of our ongoing commitment to providing a safe learning environment, we recently completed routine water quality testing across our school facilities.</w:t>
      </w:r>
    </w:p>
    <w:p w14:paraId="1F31EA4F" w14:textId="77777777" w:rsidR="001E4452" w:rsidRDefault="00000000">
      <w:pPr>
        <w:spacing w:after="269" w:line="246" w:lineRule="auto"/>
        <w:ind w:left="29" w:firstLine="5"/>
        <w:jc w:val="both"/>
      </w:pPr>
      <w:r>
        <w:t>We want to inform you that a few water sources showed lead levels slightly above the recommended guidelines. While there is no immediate cause for concern, we are taking proactive and precautionary measures to ensure the continued safety of our school community.</w:t>
      </w:r>
    </w:p>
    <w:p w14:paraId="58F6A640" w14:textId="77777777" w:rsidR="001E4452" w:rsidRDefault="00000000">
      <w:pPr>
        <w:ind w:left="9"/>
      </w:pPr>
      <w:r>
        <w:t>Effective immediately:</w:t>
      </w:r>
    </w:p>
    <w:p w14:paraId="0954BF05" w14:textId="77777777" w:rsidR="001E4452" w:rsidRDefault="00000000">
      <w:pPr>
        <w:numPr>
          <w:ilvl w:val="0"/>
          <w:numId w:val="1"/>
        </w:numPr>
        <w:spacing w:after="24"/>
        <w:ind w:hanging="355"/>
      </w:pPr>
      <w:r>
        <w:t>We are limiting access to the affected water fountains.</w:t>
      </w:r>
    </w:p>
    <w:p w14:paraId="1330C729" w14:textId="77777777" w:rsidR="001E4452" w:rsidRDefault="00000000">
      <w:pPr>
        <w:numPr>
          <w:ilvl w:val="0"/>
          <w:numId w:val="1"/>
        </w:numPr>
        <w:spacing w:after="10"/>
        <w:ind w:hanging="355"/>
      </w:pPr>
      <w:r>
        <w:t>Fresh bottled water will be made available for students and staff.</w:t>
      </w:r>
    </w:p>
    <w:p w14:paraId="5155270B" w14:textId="77777777" w:rsidR="001E4452" w:rsidRDefault="00000000">
      <w:pPr>
        <w:numPr>
          <w:ilvl w:val="0"/>
          <w:numId w:val="1"/>
        </w:numPr>
        <w:ind w:hanging="355"/>
      </w:pPr>
      <w:r>
        <w:t>Additional testing will be conducted to confirm that all water sources meet or exceed safety standards before being returned to use.</w:t>
      </w:r>
    </w:p>
    <w:p w14:paraId="4AC79ED9" w14:textId="77777777" w:rsidR="001E4452" w:rsidRDefault="00000000">
      <w:pPr>
        <w:ind w:left="9"/>
      </w:pPr>
      <w:r>
        <w:t>We are committed to full transparency and will continue to keep you updated as we work to resolve this matter promptly and thoroughly.</w:t>
      </w:r>
    </w:p>
    <w:p w14:paraId="6725BA1B" w14:textId="77777777" w:rsidR="001E4452" w:rsidRDefault="00000000">
      <w:pPr>
        <w:spacing w:after="259"/>
        <w:ind w:left="9"/>
      </w:pPr>
      <w:r>
        <w:t>If you have any questions or would like more information, please don't hesitate to contact us.</w:t>
      </w:r>
    </w:p>
    <w:p w14:paraId="2D617E65" w14:textId="77777777" w:rsidR="001E4452" w:rsidRDefault="00000000">
      <w:pPr>
        <w:spacing w:after="37"/>
        <w:ind w:left="9"/>
      </w:pPr>
      <w:r>
        <w:t>Thank you for your continued support in helping us maintain a healthy and safe school environment.</w:t>
      </w:r>
    </w:p>
    <w:p w14:paraId="103AA157" w14:textId="7420FD97" w:rsidR="001E4452" w:rsidRDefault="001E4452">
      <w:pPr>
        <w:spacing w:after="58" w:line="259" w:lineRule="auto"/>
        <w:ind w:left="-230" w:firstLine="0"/>
      </w:pPr>
    </w:p>
    <w:p w14:paraId="344C465F" w14:textId="77777777" w:rsidR="001E4452" w:rsidRDefault="00000000">
      <w:pPr>
        <w:spacing w:after="10"/>
        <w:ind w:left="9"/>
      </w:pPr>
      <w:r>
        <w:t>Dr. Tara Will</w:t>
      </w:r>
    </w:p>
    <w:p w14:paraId="6D347417" w14:textId="77777777" w:rsidR="001E4452" w:rsidRDefault="00000000">
      <w:pPr>
        <w:ind w:left="9"/>
      </w:pPr>
      <w:r>
        <w:t>Superintendent</w:t>
      </w:r>
    </w:p>
    <w:sectPr w:rsidR="001E4452">
      <w:type w:val="continuous"/>
      <w:pgSz w:w="12240" w:h="15840"/>
      <w:pgMar w:top="758" w:right="1666" w:bottom="1897" w:left="147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4.8pt;height:4.8pt" coordsize="" o:spt="100" o:bullet="t" adj="0,,0" path="" stroked="f">
        <v:stroke joinstyle="miter"/>
        <v:imagedata r:id="rId1" o:title="image4"/>
        <v:formulas/>
        <v:path o:connecttype="segments"/>
      </v:shape>
    </w:pict>
  </w:numPicBullet>
  <w:abstractNum w:abstractNumId="0" w15:restartNumberingAfterBreak="0">
    <w:nsid w:val="39A53008"/>
    <w:multiLevelType w:val="hybridMultilevel"/>
    <w:tmpl w:val="D6925804"/>
    <w:lvl w:ilvl="0" w:tplc="2514BA64">
      <w:start w:val="1"/>
      <w:numFmt w:val="bullet"/>
      <w:lvlText w:val="•"/>
      <w:lvlPicBulletId w:val="0"/>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E6D1C">
      <w:start w:val="1"/>
      <w:numFmt w:val="bullet"/>
      <w:lvlText w:val="o"/>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A4AB4">
      <w:start w:val="1"/>
      <w:numFmt w:val="bullet"/>
      <w:lvlText w:val="▪"/>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289A92">
      <w:start w:val="1"/>
      <w:numFmt w:val="bullet"/>
      <w:lvlText w:val="•"/>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ECCAA">
      <w:start w:val="1"/>
      <w:numFmt w:val="bullet"/>
      <w:lvlText w:val="o"/>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24B50">
      <w:start w:val="1"/>
      <w:numFmt w:val="bullet"/>
      <w:lvlText w:val="▪"/>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92328A">
      <w:start w:val="1"/>
      <w:numFmt w:val="bullet"/>
      <w:lvlText w:val="•"/>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428F7C">
      <w:start w:val="1"/>
      <w:numFmt w:val="bullet"/>
      <w:lvlText w:val="o"/>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05724">
      <w:start w:val="1"/>
      <w:numFmt w:val="bullet"/>
      <w:lvlText w:val="▪"/>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2844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452"/>
    <w:rsid w:val="001E4452"/>
    <w:rsid w:val="004F5B73"/>
    <w:rsid w:val="0090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093C"/>
  <w15:docId w15:val="{A72010F6-7E1E-4EA9-890F-9C13B1D7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49" w:lineRule="auto"/>
      <w:ind w:left="53"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605"/>
      <w:jc w:val="center"/>
      <w:outlineLvl w:val="0"/>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1179</Characters>
  <Application>Microsoft Office Word</Application>
  <DocSecurity>0</DocSecurity>
  <Lines>34</Lines>
  <Paragraphs>25</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SKM_750i25101417450</dc:title>
  <dc:subject/>
  <dc:creator>Stephanie Shoemaker</dc:creator>
  <cp:keywords/>
  <cp:lastModifiedBy>Stephanie Shoemaker</cp:lastModifiedBy>
  <cp:revision>2</cp:revision>
  <dcterms:created xsi:type="dcterms:W3CDTF">2025-10-14T20:57:00Z</dcterms:created>
  <dcterms:modified xsi:type="dcterms:W3CDTF">2025-10-14T20:57:00Z</dcterms:modified>
</cp:coreProperties>
</file>